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2A3D7" w14:textId="77777777" w:rsidR="00E04949" w:rsidRDefault="00CF7096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69D46D82" w14:textId="77777777" w:rsidR="00E04949" w:rsidRDefault="00E04949">
      <w:pPr>
        <w:pStyle w:val="Standard"/>
        <w:spacing w:line="360" w:lineRule="auto"/>
        <w:jc w:val="center"/>
        <w:rPr>
          <w:b/>
          <w:sz w:val="23"/>
        </w:rPr>
      </w:pPr>
    </w:p>
    <w:p w14:paraId="1579FE8D" w14:textId="6EF1BEC8" w:rsidR="00E04949" w:rsidRDefault="001913DE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CA547B" w:rsidRPr="00D550C4">
        <w:rPr>
          <w:sz w:val="22"/>
        </w:rPr>
        <w:t xml:space="preserve">Gminny Ośrodek Pomocy Społecznej w </w:t>
      </w:r>
      <w:r w:rsidR="00CA547B">
        <w:rPr>
          <w:sz w:val="22"/>
        </w:rPr>
        <w:t>Turośni Kościelnej, ul. Białostocka 5, 18-106 Turośń Kościelna</w:t>
      </w:r>
      <w:r w:rsidR="00CA547B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CA547B">
        <w:rPr>
          <w:sz w:val="22"/>
        </w:rPr>
        <w:t>(85) 715 80 19</w:t>
      </w:r>
      <w:bookmarkEnd w:id="1"/>
    </w:p>
    <w:p w14:paraId="04273766" w14:textId="77777777" w:rsidR="00E04949" w:rsidRDefault="00E04949">
      <w:pPr>
        <w:pStyle w:val="Standard"/>
        <w:spacing w:line="360" w:lineRule="auto"/>
        <w:jc w:val="both"/>
        <w:rPr>
          <w:sz w:val="22"/>
        </w:rPr>
      </w:pPr>
    </w:p>
    <w:p w14:paraId="6F85052A" w14:textId="67F57822" w:rsidR="00E04949" w:rsidRDefault="00CF7096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913D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CA547B" w:rsidRPr="00AE1850">
        <w:rPr>
          <w:sz w:val="22"/>
        </w:rPr>
        <w:t>iod_ops_turosn_koscielna@podlaskie.pl</w:t>
      </w:r>
      <w:bookmarkEnd w:id="2"/>
    </w:p>
    <w:p w14:paraId="5D24168A" w14:textId="77777777" w:rsidR="00E04949" w:rsidRDefault="00E04949">
      <w:pPr>
        <w:pStyle w:val="Standard"/>
        <w:spacing w:line="360" w:lineRule="auto"/>
        <w:jc w:val="both"/>
        <w:rPr>
          <w:sz w:val="22"/>
        </w:rPr>
      </w:pPr>
    </w:p>
    <w:p w14:paraId="4C8196C1" w14:textId="77777777" w:rsidR="00E04949" w:rsidRDefault="00CF7096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22815629" w14:textId="77777777" w:rsidR="00E04949" w:rsidRDefault="00E04949">
      <w:pPr>
        <w:pStyle w:val="Standard"/>
        <w:spacing w:line="360" w:lineRule="auto"/>
        <w:jc w:val="both"/>
        <w:rPr>
          <w:sz w:val="22"/>
        </w:rPr>
      </w:pPr>
    </w:p>
    <w:p w14:paraId="56D339E3" w14:textId="4F0E9E92" w:rsidR="00E04949" w:rsidRDefault="00CF7096">
      <w:pPr>
        <w:pStyle w:val="Standard"/>
        <w:spacing w:line="360" w:lineRule="auto"/>
        <w:jc w:val="both"/>
      </w:pPr>
      <w:r>
        <w:rPr>
          <w:sz w:val="22"/>
        </w:rPr>
        <w:t xml:space="preserve">- Zbierane dane osobowe będą przetwarzane w celu realizacji zadań z </w:t>
      </w:r>
      <w:r>
        <w:rPr>
          <w:sz w:val="22"/>
          <w:szCs w:val="22"/>
        </w:rPr>
        <w:t xml:space="preserve">zakresu projektów unijnych i innych, wynikających z Ustawy z dnia 29 stycznia 2004 r. Prawo zamówień publicznych, </w:t>
      </w:r>
      <w:r w:rsidRPr="001E79E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bookmarkStart w:id="3" w:name="_GoBack"/>
      <w:bookmarkEnd w:id="3"/>
      <w:r w:rsidR="00DA1A70">
        <w:rPr>
          <w:sz w:val="22"/>
        </w:rPr>
        <w:t>GOPS</w:t>
      </w:r>
      <w:r>
        <w:rPr>
          <w:sz w:val="22"/>
        </w:rPr>
        <w:t>.</w:t>
      </w:r>
    </w:p>
    <w:p w14:paraId="00608EE3" w14:textId="77777777" w:rsidR="00E04949" w:rsidRDefault="00E04949">
      <w:pPr>
        <w:pStyle w:val="Standard"/>
        <w:spacing w:line="360" w:lineRule="auto"/>
        <w:jc w:val="both"/>
        <w:rPr>
          <w:sz w:val="22"/>
        </w:rPr>
      </w:pPr>
    </w:p>
    <w:p w14:paraId="135650A4" w14:textId="77777777" w:rsidR="00E04949" w:rsidRDefault="00CF7096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71606391" w14:textId="77777777" w:rsidR="00E04949" w:rsidRDefault="00E04949">
      <w:pPr>
        <w:pStyle w:val="Standard"/>
        <w:spacing w:line="360" w:lineRule="auto"/>
        <w:jc w:val="both"/>
        <w:rPr>
          <w:sz w:val="22"/>
        </w:rPr>
      </w:pPr>
    </w:p>
    <w:p w14:paraId="19D89E88" w14:textId="77777777" w:rsidR="00E04949" w:rsidRDefault="00CF7096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6467FD4" w14:textId="77777777" w:rsidR="00E04949" w:rsidRDefault="00E04949">
      <w:pPr>
        <w:pStyle w:val="Standard"/>
        <w:spacing w:line="360" w:lineRule="auto"/>
        <w:jc w:val="both"/>
        <w:rPr>
          <w:sz w:val="22"/>
        </w:rPr>
      </w:pPr>
    </w:p>
    <w:p w14:paraId="79A2B93C" w14:textId="77777777" w:rsidR="00E04949" w:rsidRDefault="00CF7096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72A92F1A" w14:textId="77777777" w:rsidR="00E04949" w:rsidRDefault="00E04949">
      <w:pPr>
        <w:pStyle w:val="Standard"/>
        <w:spacing w:line="360" w:lineRule="auto"/>
        <w:jc w:val="both"/>
        <w:rPr>
          <w:sz w:val="22"/>
        </w:rPr>
      </w:pPr>
    </w:p>
    <w:p w14:paraId="44A17C2F" w14:textId="2B1B298C" w:rsidR="00E04949" w:rsidRDefault="00CF7096" w:rsidP="000B41CA">
      <w:pPr>
        <w:pStyle w:val="Standard"/>
        <w:spacing w:line="360" w:lineRule="auto"/>
        <w:jc w:val="both"/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sectPr w:rsidR="00E0494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87063" w14:textId="77777777" w:rsidR="00F440CC" w:rsidRDefault="00CF7096">
      <w:r>
        <w:separator/>
      </w:r>
    </w:p>
  </w:endnote>
  <w:endnote w:type="continuationSeparator" w:id="0">
    <w:p w14:paraId="47535BDB" w14:textId="77777777" w:rsidR="00F440CC" w:rsidRDefault="00CF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5E946" w14:textId="77777777" w:rsidR="00F440CC" w:rsidRDefault="00CF7096">
      <w:r>
        <w:rPr>
          <w:color w:val="000000"/>
        </w:rPr>
        <w:separator/>
      </w:r>
    </w:p>
  </w:footnote>
  <w:footnote w:type="continuationSeparator" w:id="0">
    <w:p w14:paraId="690345C1" w14:textId="77777777" w:rsidR="00F440CC" w:rsidRDefault="00CF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54106BD-A1C3-435E-899B-1A26707390F4}"/>
  </w:docVars>
  <w:rsids>
    <w:rsidRoot w:val="00E04949"/>
    <w:rsid w:val="000B41CA"/>
    <w:rsid w:val="001913DE"/>
    <w:rsid w:val="005C119A"/>
    <w:rsid w:val="00CA547B"/>
    <w:rsid w:val="00CF7096"/>
    <w:rsid w:val="00DA1A70"/>
    <w:rsid w:val="00E04949"/>
    <w:rsid w:val="00F4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63E9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54106BD-A1C3-435E-899B-1A26707390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11</cp:revision>
  <cp:lastPrinted>2019-07-17T14:29:00Z</cp:lastPrinted>
  <dcterms:created xsi:type="dcterms:W3CDTF">2019-08-05T07:45:00Z</dcterms:created>
  <dcterms:modified xsi:type="dcterms:W3CDTF">2019-08-14T08:38:00Z</dcterms:modified>
</cp:coreProperties>
</file>