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02ED3B6A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672C21" w:rsidRPr="00D550C4">
        <w:rPr>
          <w:sz w:val="22"/>
        </w:rPr>
        <w:t xml:space="preserve">Gminny Ośrodek Pomocy Społecznej w </w:t>
      </w:r>
      <w:r w:rsidR="00672C21">
        <w:rPr>
          <w:sz w:val="22"/>
        </w:rPr>
        <w:t>Turośni Kościelnej, ul. Białostocka 5, 18-106 Turośń Kościelna</w:t>
      </w:r>
      <w:r w:rsidR="00672C21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672C21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6B108342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672C21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73886CCA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E71ED7">
        <w:rPr>
          <w:sz w:val="22"/>
        </w:rPr>
        <w:t>Funduszu alimentacyjnego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E71ED7" w:rsidRPr="00E71ED7">
        <w:rPr>
          <w:sz w:val="22"/>
          <w:szCs w:val="22"/>
        </w:rPr>
        <w:t>z dnia 7 września 2007 r. o pomocy osobom uprawnionym do aliment</w:t>
      </w:r>
      <w:r w:rsidR="00E71ED7">
        <w:rPr>
          <w:sz w:val="22"/>
          <w:szCs w:val="22"/>
        </w:rPr>
        <w:t>ów</w:t>
      </w:r>
      <w:r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39D1F6-35BA-4E4F-9E97-E220C122FA51}"/>
  </w:docVars>
  <w:rsids>
    <w:rsidRoot w:val="001B7CDD"/>
    <w:rsid w:val="00114C0E"/>
    <w:rsid w:val="00142A2C"/>
    <w:rsid w:val="001B7CDD"/>
    <w:rsid w:val="004A7F86"/>
    <w:rsid w:val="0059684E"/>
    <w:rsid w:val="00672C21"/>
    <w:rsid w:val="009F0C6C"/>
    <w:rsid w:val="00AE1BF0"/>
    <w:rsid w:val="00D23335"/>
    <w:rsid w:val="00E71ED7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139D1F6-35BA-4E4F-9E97-E220C122FA5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15</cp:revision>
  <cp:lastPrinted>2019-07-17T14:29:00Z</cp:lastPrinted>
  <dcterms:created xsi:type="dcterms:W3CDTF">2019-08-05T07:44:00Z</dcterms:created>
  <dcterms:modified xsi:type="dcterms:W3CDTF">2019-08-14T08:34:00Z</dcterms:modified>
</cp:coreProperties>
</file>